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623" w:rsidRPr="00231B10" w:rsidRDefault="00071623" w:rsidP="00071623">
      <w:pPr>
        <w:pStyle w:val="a3"/>
        <w:spacing w:after="0" w:line="240" w:lineRule="auto"/>
        <w:ind w:firstLine="680"/>
        <w:jc w:val="center"/>
        <w:rPr>
          <w:rFonts w:ascii="Times New Roman" w:hAnsi="Times New Roman"/>
          <w:b/>
          <w:sz w:val="28"/>
          <w:szCs w:val="28"/>
          <w:lang w:val="en-US"/>
        </w:rPr>
      </w:pPr>
      <w:bookmarkStart w:id="0" w:name="_GoBack"/>
      <w:r w:rsidRPr="00231B10">
        <w:rPr>
          <w:rFonts w:ascii="Times New Roman" w:hAnsi="Times New Roman"/>
          <w:b/>
          <w:sz w:val="28"/>
          <w:szCs w:val="28"/>
          <w:lang w:val="en-US"/>
        </w:rPr>
        <w:t>REVIEW</w:t>
      </w:r>
    </w:p>
    <w:p w:rsidR="00071623" w:rsidRDefault="00071623" w:rsidP="00071623">
      <w:pPr>
        <w:pStyle w:val="a3"/>
        <w:spacing w:after="0" w:line="240" w:lineRule="auto"/>
        <w:ind w:firstLine="680"/>
        <w:jc w:val="center"/>
        <w:rPr>
          <w:rFonts w:ascii="Times New Roman" w:eastAsia="Sylfaen" w:hAnsi="Times New Roman"/>
          <w:sz w:val="28"/>
          <w:szCs w:val="28"/>
          <w:lang w:val="en-US"/>
        </w:rPr>
      </w:pPr>
      <w:proofErr w:type="gramStart"/>
      <w:r w:rsidRPr="00231B10">
        <w:rPr>
          <w:rFonts w:ascii="Times New Roman" w:hAnsi="Times New Roman"/>
          <w:sz w:val="28"/>
          <w:szCs w:val="28"/>
          <w:lang w:val="en-US"/>
        </w:rPr>
        <w:t xml:space="preserve">for  </w:t>
      </w:r>
      <w:r w:rsidRPr="008B6421">
        <w:rPr>
          <w:rFonts w:ascii="Times New Roman" w:hAnsi="Times New Roman"/>
          <w:sz w:val="28"/>
          <w:szCs w:val="28"/>
          <w:lang w:val="en-US"/>
        </w:rPr>
        <w:t>study</w:t>
      </w:r>
      <w:proofErr w:type="gramEnd"/>
      <w:r w:rsidRPr="008B6421">
        <w:rPr>
          <w:rFonts w:ascii="Times New Roman" w:hAnsi="Times New Roman"/>
          <w:sz w:val="28"/>
          <w:szCs w:val="28"/>
          <w:lang w:val="en-US"/>
        </w:rPr>
        <w:t xml:space="preserve"> guide</w:t>
      </w:r>
      <w:r>
        <w:rPr>
          <w:rFonts w:ascii="Times New Roman" w:hAnsi="Times New Roman"/>
          <w:sz w:val="28"/>
          <w:szCs w:val="28"/>
          <w:lang w:val="kk-KZ"/>
        </w:rPr>
        <w:t xml:space="preserve"> </w:t>
      </w:r>
      <w:bookmarkEnd w:id="0"/>
      <w:r w:rsidRPr="00231B10">
        <w:rPr>
          <w:rFonts w:ascii="Times New Roman" w:eastAsia="Sylfaen" w:hAnsi="Times New Roman"/>
          <w:sz w:val="28"/>
          <w:szCs w:val="28"/>
          <w:lang w:val="en-US"/>
        </w:rPr>
        <w:t>on discipline</w:t>
      </w:r>
    </w:p>
    <w:p w:rsidR="00071623" w:rsidRPr="00231B10" w:rsidRDefault="00071623" w:rsidP="00071623">
      <w:pPr>
        <w:pStyle w:val="a3"/>
        <w:spacing w:after="0" w:line="240" w:lineRule="auto"/>
        <w:ind w:firstLine="680"/>
        <w:rPr>
          <w:b/>
          <w:sz w:val="28"/>
          <w:szCs w:val="28"/>
          <w:lang w:val="en-US"/>
        </w:rPr>
      </w:pPr>
      <w:r w:rsidRPr="00231B10">
        <w:rPr>
          <w:rFonts w:ascii="Times New Roman" w:hAnsi="Times New Roman"/>
          <w:sz w:val="28"/>
          <w:szCs w:val="28"/>
          <w:lang w:val="en-US"/>
        </w:rPr>
        <w:t>«</w:t>
      </w:r>
      <w:proofErr w:type="spellStart"/>
      <w:r>
        <w:rPr>
          <w:rFonts w:ascii="Times New Roman" w:hAnsi="Times New Roman"/>
          <w:sz w:val="28"/>
          <w:szCs w:val="28"/>
          <w:lang w:val="en-US"/>
        </w:rPr>
        <w:t>Pumpings</w:t>
      </w:r>
      <w:proofErr w:type="spellEnd"/>
      <w:r>
        <w:rPr>
          <w:rFonts w:ascii="Times New Roman" w:hAnsi="Times New Roman"/>
          <w:sz w:val="28"/>
          <w:szCs w:val="28"/>
          <w:lang w:val="en-US"/>
        </w:rPr>
        <w:t>, Pumping Stations and Water Intakes</w:t>
      </w:r>
      <w:r w:rsidRPr="00231B10">
        <w:rPr>
          <w:rFonts w:ascii="Times New Roman" w:hAnsi="Times New Roman"/>
          <w:sz w:val="28"/>
          <w:szCs w:val="28"/>
          <w:lang w:val="en-US"/>
        </w:rPr>
        <w:t>»</w:t>
      </w:r>
      <w:r>
        <w:rPr>
          <w:rFonts w:ascii="Times New Roman" w:hAnsi="Times New Roman"/>
          <w:sz w:val="28"/>
          <w:szCs w:val="28"/>
          <w:lang w:val="en-US"/>
        </w:rPr>
        <w:t xml:space="preserve"> </w:t>
      </w:r>
      <w:proofErr w:type="gramStart"/>
      <w:r w:rsidRPr="00231B10">
        <w:rPr>
          <w:rFonts w:ascii="Times New Roman" w:hAnsi="Times New Roman"/>
          <w:sz w:val="28"/>
          <w:szCs w:val="28"/>
          <w:lang w:val="en-US"/>
        </w:rPr>
        <w:t xml:space="preserve">of </w:t>
      </w:r>
      <w:r>
        <w:rPr>
          <w:rFonts w:ascii="Times New Roman" w:hAnsi="Times New Roman"/>
          <w:sz w:val="28"/>
          <w:szCs w:val="28"/>
          <w:lang w:val="en-US"/>
        </w:rPr>
        <w:t xml:space="preserve"> </w:t>
      </w:r>
      <w:r w:rsidRPr="00231B10">
        <w:rPr>
          <w:rFonts w:ascii="Times New Roman" w:hAnsi="Times New Roman"/>
          <w:sz w:val="28"/>
          <w:szCs w:val="28"/>
          <w:lang w:val="en-US"/>
        </w:rPr>
        <w:t>the</w:t>
      </w:r>
      <w:proofErr w:type="gramEnd"/>
      <w:r w:rsidRPr="00231B10">
        <w:rPr>
          <w:rFonts w:ascii="Times New Roman" w:hAnsi="Times New Roman"/>
          <w:sz w:val="28"/>
          <w:szCs w:val="28"/>
          <w:lang w:val="en-US"/>
        </w:rPr>
        <w:t xml:space="preserve"> senior lecturers</w:t>
      </w:r>
    </w:p>
    <w:p w:rsidR="00071623" w:rsidRPr="00231B10" w:rsidRDefault="00071623" w:rsidP="00071623">
      <w:pPr>
        <w:spacing w:after="0" w:line="240" w:lineRule="auto"/>
        <w:contextualSpacing/>
        <w:jc w:val="center"/>
        <w:rPr>
          <w:rFonts w:ascii="Times New Roman" w:hAnsi="Times New Roman"/>
          <w:sz w:val="28"/>
          <w:szCs w:val="28"/>
          <w:lang w:val="en-US"/>
        </w:rPr>
      </w:pPr>
      <w:proofErr w:type="spellStart"/>
      <w:r>
        <w:rPr>
          <w:rFonts w:ascii="Times New Roman" w:hAnsi="Times New Roman"/>
          <w:sz w:val="28"/>
          <w:szCs w:val="28"/>
          <w:lang w:val="en-US"/>
        </w:rPr>
        <w:t>N.Ermahanov</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A.Meirbekova</w:t>
      </w:r>
      <w:proofErr w:type="spellEnd"/>
      <w:r>
        <w:rPr>
          <w:rFonts w:ascii="Times New Roman" w:hAnsi="Times New Roman"/>
          <w:sz w:val="28"/>
          <w:szCs w:val="28"/>
          <w:lang w:val="en-US"/>
        </w:rPr>
        <w:t xml:space="preserve"> and </w:t>
      </w:r>
      <w:proofErr w:type="gramStart"/>
      <w:r>
        <w:rPr>
          <w:rFonts w:ascii="Times New Roman" w:hAnsi="Times New Roman"/>
          <w:sz w:val="28"/>
          <w:szCs w:val="28"/>
          <w:lang w:val="en-US"/>
        </w:rPr>
        <w:t xml:space="preserve">lecturer  </w:t>
      </w:r>
      <w:proofErr w:type="spellStart"/>
      <w:r>
        <w:rPr>
          <w:rFonts w:ascii="Times New Roman" w:hAnsi="Times New Roman"/>
          <w:sz w:val="28"/>
          <w:szCs w:val="28"/>
          <w:lang w:val="en-US"/>
        </w:rPr>
        <w:t>M.Abashev</w:t>
      </w:r>
      <w:proofErr w:type="spellEnd"/>
      <w:proofErr w:type="gramEnd"/>
    </w:p>
    <w:p w:rsidR="00071623" w:rsidRPr="003E174A" w:rsidRDefault="00071623" w:rsidP="00071623">
      <w:pPr>
        <w:spacing w:after="0" w:line="240" w:lineRule="auto"/>
        <w:ind w:firstLine="680"/>
        <w:contextualSpacing/>
        <w:rPr>
          <w:rFonts w:ascii="Times New Roman" w:hAnsi="Times New Roman"/>
          <w:sz w:val="28"/>
          <w:szCs w:val="28"/>
          <w:lang w:val="kk-KZ"/>
        </w:rPr>
      </w:pPr>
    </w:p>
    <w:p w:rsidR="00071623" w:rsidRPr="0056471A" w:rsidRDefault="00071623" w:rsidP="00071623">
      <w:pPr>
        <w:spacing w:after="0" w:line="240" w:lineRule="auto"/>
        <w:ind w:firstLine="567"/>
        <w:jc w:val="both"/>
        <w:rPr>
          <w:rFonts w:ascii="Times New Roman" w:hAnsi="Times New Roman"/>
          <w:sz w:val="28"/>
          <w:szCs w:val="28"/>
          <w:lang w:val="en-US" w:eastAsia="ko-KR"/>
        </w:rPr>
      </w:pPr>
      <w:r w:rsidRPr="0056471A">
        <w:rPr>
          <w:rFonts w:ascii="Times New Roman" w:hAnsi="Times New Roman"/>
          <w:sz w:val="28"/>
          <w:szCs w:val="28"/>
          <w:lang w:val="en-US" w:eastAsia="ko-KR"/>
        </w:rPr>
        <w:t>The purpose of pumping stations is to ensure the supply of water according to consumer needs, using a complex of hydraulic structures and equipment.</w:t>
      </w:r>
    </w:p>
    <w:p w:rsidR="00071623" w:rsidRPr="0056471A" w:rsidRDefault="00071623" w:rsidP="00071623">
      <w:pPr>
        <w:spacing w:after="0" w:line="240" w:lineRule="auto"/>
        <w:ind w:firstLine="567"/>
        <w:jc w:val="both"/>
        <w:rPr>
          <w:rFonts w:ascii="Times New Roman" w:hAnsi="Times New Roman"/>
          <w:sz w:val="28"/>
          <w:szCs w:val="28"/>
          <w:lang w:val="kk-KZ" w:eastAsia="ko-KR"/>
        </w:rPr>
      </w:pPr>
      <w:r w:rsidRPr="0056471A">
        <w:rPr>
          <w:rFonts w:ascii="Times New Roman" w:hAnsi="Times New Roman"/>
          <w:sz w:val="28"/>
          <w:szCs w:val="28"/>
          <w:lang w:val="en-US" w:eastAsia="ko-KR"/>
        </w:rPr>
        <w:t>The structure and features of the facilities, as well as the type and quantity of necessary main and additional equipment, are established based on the principles of integrated use of water resources and environmental protection, taking into account the tasks of the plant and the technological requirements that it must meet.</w:t>
      </w:r>
    </w:p>
    <w:p w:rsidR="00071623" w:rsidRPr="0056471A" w:rsidRDefault="00071623" w:rsidP="00071623">
      <w:pPr>
        <w:spacing w:after="0" w:line="240" w:lineRule="auto"/>
        <w:ind w:firstLine="567"/>
        <w:jc w:val="both"/>
        <w:rPr>
          <w:rFonts w:ascii="Times New Roman" w:hAnsi="Times New Roman"/>
          <w:sz w:val="28"/>
          <w:szCs w:val="28"/>
          <w:lang w:val="kk-KZ" w:eastAsia="ko-KR"/>
        </w:rPr>
      </w:pPr>
      <w:r w:rsidRPr="0056471A">
        <w:rPr>
          <w:rFonts w:ascii="Times New Roman" w:hAnsi="Times New Roman"/>
          <w:sz w:val="28"/>
          <w:szCs w:val="28"/>
          <w:lang w:val="kk-KZ" w:eastAsia="ko-KR"/>
        </w:rPr>
        <w:t>With the help of pumps, water is taken from the source with subsequent transportation to treatment facilities or directly to the network, if there is no need for treatment. Such stations operate in one of two modes: constant and variable water supply.</w:t>
      </w:r>
    </w:p>
    <w:p w:rsidR="00071623" w:rsidRPr="0056471A" w:rsidRDefault="00071623" w:rsidP="00071623">
      <w:pPr>
        <w:spacing w:after="0" w:line="240" w:lineRule="auto"/>
        <w:ind w:firstLine="567"/>
        <w:jc w:val="both"/>
        <w:rPr>
          <w:rFonts w:ascii="Times New Roman" w:hAnsi="Times New Roman"/>
          <w:sz w:val="28"/>
          <w:szCs w:val="28"/>
          <w:lang w:val="kk-KZ" w:eastAsia="ko-KR"/>
        </w:rPr>
      </w:pPr>
      <w:r w:rsidRPr="0056471A">
        <w:rPr>
          <w:rFonts w:ascii="Times New Roman" w:hAnsi="Times New Roman"/>
          <w:sz w:val="28"/>
          <w:szCs w:val="28"/>
          <w:lang w:val="kk-KZ" w:eastAsia="ko-KR"/>
        </w:rPr>
        <w:t>In normal operation, the plant is required to ensure the supply of maximum daily costs for production and household and drinking needs, and additionally for the use of resources in water supply facilities.</w:t>
      </w:r>
    </w:p>
    <w:p w:rsidR="00071623" w:rsidRPr="0056471A" w:rsidRDefault="00071623" w:rsidP="00071623">
      <w:pPr>
        <w:spacing w:after="0" w:line="240" w:lineRule="auto"/>
        <w:ind w:firstLine="567"/>
        <w:jc w:val="both"/>
        <w:rPr>
          <w:rFonts w:ascii="Times New Roman" w:hAnsi="Times New Roman"/>
          <w:sz w:val="28"/>
          <w:szCs w:val="28"/>
          <w:lang w:val="kk-KZ" w:eastAsia="ko-KR"/>
        </w:rPr>
      </w:pPr>
      <w:r w:rsidRPr="0056471A">
        <w:rPr>
          <w:rFonts w:ascii="Times New Roman" w:hAnsi="Times New Roman"/>
          <w:sz w:val="28"/>
          <w:szCs w:val="28"/>
          <w:lang w:val="kk-KZ" w:eastAsia="ko-KR"/>
        </w:rPr>
        <w:t>In case of fire, the plant shall be able to restore untouchable water supply in clean water tanks.</w:t>
      </w:r>
    </w:p>
    <w:p w:rsidR="00071623" w:rsidRPr="0056471A" w:rsidRDefault="00071623" w:rsidP="00071623">
      <w:pPr>
        <w:spacing w:after="0" w:line="240" w:lineRule="auto"/>
        <w:ind w:firstLine="567"/>
        <w:jc w:val="both"/>
        <w:rPr>
          <w:rFonts w:ascii="Times New Roman" w:hAnsi="Times New Roman"/>
          <w:sz w:val="28"/>
          <w:szCs w:val="28"/>
          <w:lang w:val="en-US" w:eastAsia="ko-KR"/>
        </w:rPr>
      </w:pPr>
      <w:r w:rsidRPr="0056471A">
        <w:rPr>
          <w:rFonts w:ascii="Times New Roman" w:hAnsi="Times New Roman"/>
          <w:sz w:val="28"/>
          <w:szCs w:val="28"/>
          <w:lang w:val="en-US" w:eastAsia="ko-KR"/>
        </w:rPr>
        <w:t xml:space="preserve">The purpose of the </w:t>
      </w:r>
      <w:r w:rsidRPr="0056471A">
        <w:rPr>
          <w:rFonts w:ascii="Times New Roman" w:hAnsi="Times New Roman"/>
          <w:sz w:val="28"/>
          <w:szCs w:val="28"/>
          <w:lang w:val="en-US"/>
        </w:rPr>
        <w:t>study guide</w:t>
      </w:r>
      <w:r w:rsidRPr="0056471A">
        <w:rPr>
          <w:rFonts w:ascii="Times New Roman" w:hAnsi="Times New Roman"/>
          <w:sz w:val="28"/>
          <w:szCs w:val="28"/>
          <w:lang w:val="kk-KZ"/>
        </w:rPr>
        <w:t xml:space="preserve"> </w:t>
      </w:r>
      <w:r w:rsidRPr="0056471A">
        <w:rPr>
          <w:rFonts w:ascii="Times New Roman" w:hAnsi="Times New Roman"/>
          <w:sz w:val="28"/>
          <w:szCs w:val="28"/>
          <w:lang w:val="en-US" w:eastAsia="ko-KR"/>
        </w:rPr>
        <w:t>is to teach the student general information about pumps, pumping units and</w:t>
      </w:r>
      <w:r w:rsidRPr="0056471A">
        <w:rPr>
          <w:rFonts w:ascii="Times New Roman" w:hAnsi="Times New Roman"/>
          <w:sz w:val="28"/>
          <w:szCs w:val="28"/>
          <w:lang w:val="kk-KZ" w:eastAsia="ko-KR"/>
        </w:rPr>
        <w:t xml:space="preserve"> </w:t>
      </w:r>
      <w:r w:rsidRPr="0056471A">
        <w:rPr>
          <w:rFonts w:ascii="Times New Roman" w:hAnsi="Times New Roman"/>
          <w:sz w:val="28"/>
          <w:szCs w:val="28"/>
          <w:lang w:val="en-US" w:eastAsia="ko-KR"/>
        </w:rPr>
        <w:t>pump stations; consider the vane pumps in particular; reveal for</w:t>
      </w:r>
      <w:r w:rsidRPr="0056471A">
        <w:rPr>
          <w:rFonts w:ascii="Times New Roman" w:hAnsi="Times New Roman"/>
          <w:sz w:val="28"/>
          <w:szCs w:val="28"/>
          <w:lang w:val="kk-KZ" w:eastAsia="ko-KR"/>
        </w:rPr>
        <w:t xml:space="preserve"> </w:t>
      </w:r>
      <w:r w:rsidRPr="0056471A">
        <w:rPr>
          <w:rFonts w:ascii="Times New Roman" w:hAnsi="Times New Roman"/>
          <w:sz w:val="28"/>
          <w:szCs w:val="28"/>
          <w:lang w:val="en-US" w:eastAsia="ko-KR"/>
        </w:rPr>
        <w:t>the future specialist, the concept of "pumping station hydroelectric unit," disassemble the elements included in its composition, diagrams of hydraulic units of pump stations on irrigation, drainage systems with different intake and methods of water supply, focusing on the study of structures of various types of buildings of pump stations, water intake and water outlet</w:t>
      </w:r>
      <w:r w:rsidRPr="0056471A">
        <w:rPr>
          <w:rFonts w:ascii="Times New Roman" w:hAnsi="Times New Roman"/>
          <w:sz w:val="28"/>
          <w:szCs w:val="28"/>
          <w:lang w:val="kk-KZ" w:eastAsia="ko-KR"/>
        </w:rPr>
        <w:t xml:space="preserve"> </w:t>
      </w:r>
      <w:r w:rsidRPr="0056471A">
        <w:rPr>
          <w:rFonts w:ascii="Times New Roman" w:hAnsi="Times New Roman"/>
          <w:sz w:val="28"/>
          <w:szCs w:val="28"/>
          <w:lang w:val="en-US" w:eastAsia="ko-KR"/>
        </w:rPr>
        <w:t xml:space="preserve">structures; and familiarize the student with the requirements for pressure pipelines; study </w:t>
      </w:r>
      <w:proofErr w:type="spellStart"/>
      <w:r w:rsidRPr="0056471A">
        <w:rPr>
          <w:rFonts w:ascii="Times New Roman" w:hAnsi="Times New Roman"/>
          <w:sz w:val="28"/>
          <w:szCs w:val="28"/>
          <w:lang w:val="en-US" w:eastAsia="ko-KR"/>
        </w:rPr>
        <w:t>hydromechanical</w:t>
      </w:r>
      <w:proofErr w:type="spellEnd"/>
      <w:r w:rsidRPr="0056471A">
        <w:rPr>
          <w:rFonts w:ascii="Times New Roman" w:hAnsi="Times New Roman"/>
          <w:sz w:val="28"/>
          <w:szCs w:val="28"/>
          <w:lang w:val="en-US" w:eastAsia="ko-KR"/>
        </w:rPr>
        <w:t xml:space="preserve"> and power equipment of pump stations: pumps, engines, auxiliary units. The educational purpose of study guide is the formation of a wide scientific outlook among students, a creative approach to the development of the studied material, as well as the ability to use the latest achievements</w:t>
      </w:r>
      <w:r w:rsidRPr="0056471A">
        <w:rPr>
          <w:rFonts w:ascii="Times New Roman" w:hAnsi="Times New Roman"/>
          <w:sz w:val="28"/>
          <w:szCs w:val="28"/>
          <w:lang w:val="kk-KZ" w:eastAsia="ko-KR"/>
        </w:rPr>
        <w:t xml:space="preserve"> </w:t>
      </w:r>
      <w:r w:rsidRPr="0056471A">
        <w:rPr>
          <w:rFonts w:ascii="Times New Roman" w:hAnsi="Times New Roman"/>
          <w:sz w:val="28"/>
          <w:szCs w:val="28"/>
          <w:lang w:val="en-US" w:eastAsia="ko-KR"/>
        </w:rPr>
        <w:t>technological progress, mastering his specialty.</w:t>
      </w:r>
    </w:p>
    <w:p w:rsidR="00071623" w:rsidRPr="0056471A" w:rsidRDefault="00071623" w:rsidP="00071623">
      <w:pPr>
        <w:spacing w:after="0" w:line="240" w:lineRule="auto"/>
        <w:ind w:firstLine="567"/>
        <w:jc w:val="both"/>
        <w:rPr>
          <w:rFonts w:ascii="Times New Roman" w:hAnsi="Times New Roman"/>
          <w:sz w:val="28"/>
          <w:szCs w:val="28"/>
          <w:lang w:val="en-US" w:eastAsia="ko-KR"/>
        </w:rPr>
      </w:pPr>
    </w:p>
    <w:p w:rsidR="00071623" w:rsidRPr="0056471A" w:rsidRDefault="00071623" w:rsidP="00071623">
      <w:pPr>
        <w:spacing w:after="0" w:line="240" w:lineRule="auto"/>
        <w:ind w:firstLine="567"/>
        <w:jc w:val="both"/>
        <w:rPr>
          <w:rFonts w:ascii="Times New Roman" w:hAnsi="Times New Roman"/>
          <w:sz w:val="28"/>
          <w:szCs w:val="28"/>
          <w:lang w:val="en-US" w:eastAsia="ko-KR"/>
        </w:rPr>
      </w:pPr>
    </w:p>
    <w:p w:rsidR="00071623" w:rsidRDefault="00071623" w:rsidP="00071623">
      <w:pPr>
        <w:spacing w:after="0" w:line="240" w:lineRule="auto"/>
        <w:contextualSpacing/>
        <w:rPr>
          <w:rFonts w:ascii="Times New Roman" w:hAnsi="Times New Roman"/>
          <w:sz w:val="28"/>
          <w:szCs w:val="28"/>
          <w:lang w:val="en-US"/>
        </w:rPr>
      </w:pPr>
    </w:p>
    <w:p w:rsidR="00735CD5" w:rsidRDefault="00735CD5" w:rsidP="00735CD5">
      <w:pPr>
        <w:spacing w:after="0" w:line="240" w:lineRule="auto"/>
        <w:jc w:val="both"/>
        <w:rPr>
          <w:rFonts w:ascii="Times New Roman" w:hAnsi="Times New Roman"/>
          <w:sz w:val="28"/>
          <w:szCs w:val="28"/>
          <w:lang w:val="en-US"/>
        </w:rPr>
      </w:pPr>
      <w:r>
        <w:rPr>
          <w:rFonts w:ascii="Times New Roman" w:hAnsi="Times New Roman"/>
          <w:sz w:val="28"/>
          <w:szCs w:val="28"/>
          <w:lang w:val="kk-KZ"/>
        </w:rPr>
        <w:t xml:space="preserve">              </w:t>
      </w:r>
      <w:proofErr w:type="gramStart"/>
      <w:r>
        <w:rPr>
          <w:rFonts w:ascii="Times New Roman" w:hAnsi="Times New Roman"/>
          <w:sz w:val="28"/>
          <w:szCs w:val="28"/>
          <w:lang w:val="en-US"/>
        </w:rPr>
        <w:t>H</w:t>
      </w:r>
      <w:r w:rsidRPr="00156BC7">
        <w:rPr>
          <w:rFonts w:ascii="Times New Roman" w:hAnsi="Times New Roman"/>
          <w:sz w:val="28"/>
          <w:szCs w:val="28"/>
          <w:lang w:val="en-US"/>
        </w:rPr>
        <w:t xml:space="preserve">ead of the LLP </w:t>
      </w:r>
      <w:r w:rsidRPr="00156BC7">
        <w:rPr>
          <w:rFonts w:ascii="Times New Roman" w:hAnsi="Times New Roman"/>
          <w:sz w:val="28"/>
          <w:szCs w:val="28"/>
          <w:lang w:val="kk-KZ"/>
        </w:rPr>
        <w:t>«</w:t>
      </w:r>
      <w:proofErr w:type="spellStart"/>
      <w:r w:rsidRPr="00156BC7">
        <w:rPr>
          <w:rFonts w:ascii="Times New Roman" w:hAnsi="Times New Roman"/>
          <w:sz w:val="28"/>
          <w:szCs w:val="28"/>
          <w:lang w:val="en-US"/>
        </w:rPr>
        <w:t>Shamshyrak</w:t>
      </w:r>
      <w:proofErr w:type="spellEnd"/>
      <w:r w:rsidRPr="00156BC7">
        <w:rPr>
          <w:rFonts w:ascii="Times New Roman" w:hAnsi="Times New Roman"/>
          <w:sz w:val="28"/>
          <w:szCs w:val="28"/>
          <w:lang w:val="kk-KZ"/>
        </w:rPr>
        <w:t>»</w:t>
      </w:r>
      <w:r>
        <w:rPr>
          <w:rFonts w:ascii="Times New Roman" w:hAnsi="Times New Roman"/>
          <w:sz w:val="28"/>
          <w:szCs w:val="28"/>
          <w:lang w:val="en-US"/>
        </w:rPr>
        <w:t xml:space="preserve">                        </w:t>
      </w:r>
      <w:r>
        <w:rPr>
          <w:rFonts w:ascii="Times New Roman" w:hAnsi="Times New Roman"/>
          <w:sz w:val="28"/>
          <w:szCs w:val="28"/>
          <w:lang w:val="kk-KZ"/>
        </w:rPr>
        <w:t xml:space="preserve">  </w:t>
      </w:r>
      <w:proofErr w:type="spellStart"/>
      <w:r>
        <w:rPr>
          <w:rFonts w:ascii="Times New Roman" w:hAnsi="Times New Roman"/>
          <w:sz w:val="28"/>
          <w:szCs w:val="28"/>
          <w:lang w:val="en-US"/>
        </w:rPr>
        <w:t>Karymsakov</w:t>
      </w:r>
      <w:proofErr w:type="spellEnd"/>
      <w:r>
        <w:rPr>
          <w:rFonts w:ascii="Times New Roman" w:hAnsi="Times New Roman"/>
          <w:sz w:val="28"/>
          <w:szCs w:val="28"/>
          <w:lang w:val="en-US"/>
        </w:rPr>
        <w:t xml:space="preserve"> A.</w:t>
      </w:r>
      <w:proofErr w:type="gramEnd"/>
      <w:r>
        <w:rPr>
          <w:rFonts w:ascii="Times New Roman" w:hAnsi="Times New Roman"/>
          <w:sz w:val="28"/>
          <w:szCs w:val="28"/>
          <w:lang w:val="kk-KZ"/>
        </w:rPr>
        <w:t xml:space="preserve">                         </w:t>
      </w:r>
    </w:p>
    <w:p w:rsidR="00071623" w:rsidRDefault="00071623" w:rsidP="00071623">
      <w:pPr>
        <w:spacing w:after="0" w:line="240" w:lineRule="auto"/>
        <w:contextualSpacing/>
        <w:rPr>
          <w:rFonts w:ascii="Times New Roman" w:hAnsi="Times New Roman"/>
          <w:sz w:val="28"/>
          <w:szCs w:val="28"/>
          <w:lang w:val="en-US"/>
        </w:rPr>
      </w:pPr>
    </w:p>
    <w:p w:rsidR="00071623" w:rsidRPr="00792BE7" w:rsidRDefault="00071623" w:rsidP="00071623">
      <w:pPr>
        <w:spacing w:after="0" w:line="240" w:lineRule="auto"/>
        <w:contextualSpacing/>
        <w:rPr>
          <w:rFonts w:ascii="Times New Roman" w:hAnsi="Times New Roman"/>
          <w:sz w:val="28"/>
          <w:szCs w:val="28"/>
          <w:lang w:val="kk-KZ"/>
        </w:rPr>
      </w:pPr>
    </w:p>
    <w:p w:rsidR="00071623" w:rsidRDefault="00071623" w:rsidP="00071623">
      <w:pPr>
        <w:spacing w:after="0" w:line="240" w:lineRule="auto"/>
        <w:contextualSpacing/>
        <w:rPr>
          <w:rFonts w:ascii="Times New Roman" w:hAnsi="Times New Roman"/>
          <w:sz w:val="28"/>
          <w:szCs w:val="28"/>
          <w:lang w:val="en-US"/>
        </w:rPr>
      </w:pPr>
    </w:p>
    <w:p w:rsidR="00071623" w:rsidRDefault="00071623" w:rsidP="00071623">
      <w:pPr>
        <w:spacing w:after="0" w:line="240" w:lineRule="auto"/>
        <w:contextualSpacing/>
        <w:rPr>
          <w:rFonts w:ascii="Times New Roman" w:hAnsi="Times New Roman"/>
          <w:sz w:val="28"/>
          <w:szCs w:val="28"/>
          <w:lang w:val="en-US"/>
        </w:rPr>
      </w:pPr>
    </w:p>
    <w:p w:rsidR="00735CD5" w:rsidRDefault="00735CD5" w:rsidP="00071623">
      <w:pPr>
        <w:spacing w:after="0" w:line="240" w:lineRule="auto"/>
        <w:contextualSpacing/>
        <w:rPr>
          <w:rFonts w:ascii="Times New Roman" w:hAnsi="Times New Roman"/>
          <w:sz w:val="28"/>
          <w:szCs w:val="28"/>
          <w:lang w:val="en-US"/>
        </w:rPr>
      </w:pPr>
    </w:p>
    <w:p w:rsidR="00735CD5" w:rsidRDefault="00735CD5" w:rsidP="00071623">
      <w:pPr>
        <w:spacing w:after="0" w:line="240" w:lineRule="auto"/>
        <w:contextualSpacing/>
        <w:rPr>
          <w:rFonts w:ascii="Times New Roman" w:hAnsi="Times New Roman"/>
          <w:sz w:val="28"/>
          <w:szCs w:val="28"/>
          <w:lang w:val="en-US"/>
        </w:rPr>
      </w:pPr>
    </w:p>
    <w:p w:rsidR="00735CD5" w:rsidRDefault="00735CD5" w:rsidP="00071623">
      <w:pPr>
        <w:spacing w:after="0" w:line="240" w:lineRule="auto"/>
        <w:contextualSpacing/>
        <w:rPr>
          <w:rFonts w:ascii="Times New Roman" w:hAnsi="Times New Roman"/>
          <w:sz w:val="28"/>
          <w:szCs w:val="28"/>
          <w:lang w:val="en-US"/>
        </w:rPr>
      </w:pPr>
    </w:p>
    <w:p w:rsidR="00071623" w:rsidRDefault="00071623" w:rsidP="00071623">
      <w:pPr>
        <w:spacing w:after="0" w:line="240" w:lineRule="auto"/>
        <w:contextualSpacing/>
        <w:rPr>
          <w:rFonts w:ascii="Times New Roman" w:hAnsi="Times New Roman"/>
          <w:sz w:val="28"/>
          <w:szCs w:val="28"/>
          <w:lang w:val="en-US"/>
        </w:rPr>
      </w:pPr>
    </w:p>
    <w:p w:rsidR="00071623" w:rsidRDefault="00071623" w:rsidP="00071623">
      <w:pPr>
        <w:pStyle w:val="a3"/>
        <w:spacing w:after="0" w:line="240" w:lineRule="auto"/>
        <w:ind w:firstLine="680"/>
        <w:jc w:val="center"/>
        <w:rPr>
          <w:rFonts w:ascii="Times New Roman" w:hAnsi="Times New Roman"/>
          <w:b/>
          <w:sz w:val="28"/>
          <w:szCs w:val="28"/>
          <w:lang w:val="en-US"/>
        </w:rPr>
      </w:pPr>
      <w:r w:rsidRPr="00231B10">
        <w:rPr>
          <w:rFonts w:ascii="Times New Roman" w:hAnsi="Times New Roman"/>
          <w:b/>
          <w:sz w:val="28"/>
          <w:szCs w:val="28"/>
          <w:lang w:val="en-US"/>
        </w:rPr>
        <w:lastRenderedPageBreak/>
        <w:t>REVIEW</w:t>
      </w:r>
    </w:p>
    <w:p w:rsidR="00071623" w:rsidRPr="00231B10" w:rsidRDefault="00071623" w:rsidP="00071623">
      <w:pPr>
        <w:pStyle w:val="a3"/>
        <w:spacing w:after="0" w:line="240" w:lineRule="auto"/>
        <w:ind w:firstLine="680"/>
        <w:jc w:val="center"/>
        <w:rPr>
          <w:rFonts w:ascii="Times New Roman" w:hAnsi="Times New Roman"/>
          <w:b/>
          <w:sz w:val="28"/>
          <w:szCs w:val="28"/>
          <w:lang w:val="en-US"/>
        </w:rPr>
      </w:pPr>
    </w:p>
    <w:p w:rsidR="00071623" w:rsidRDefault="00071623" w:rsidP="00071623">
      <w:pPr>
        <w:pStyle w:val="a3"/>
        <w:spacing w:after="0" w:line="240" w:lineRule="auto"/>
        <w:ind w:firstLine="680"/>
        <w:jc w:val="center"/>
        <w:rPr>
          <w:rFonts w:ascii="Times New Roman" w:eastAsia="Sylfaen" w:hAnsi="Times New Roman"/>
          <w:sz w:val="28"/>
          <w:szCs w:val="28"/>
          <w:lang w:val="en-US"/>
        </w:rPr>
      </w:pPr>
      <w:proofErr w:type="gramStart"/>
      <w:r w:rsidRPr="00231B10">
        <w:rPr>
          <w:rFonts w:ascii="Times New Roman" w:hAnsi="Times New Roman"/>
          <w:sz w:val="28"/>
          <w:szCs w:val="28"/>
          <w:lang w:val="en-US"/>
        </w:rPr>
        <w:t xml:space="preserve">for  </w:t>
      </w:r>
      <w:r w:rsidRPr="008B6421">
        <w:rPr>
          <w:rFonts w:ascii="Times New Roman" w:hAnsi="Times New Roman"/>
          <w:sz w:val="28"/>
          <w:szCs w:val="28"/>
          <w:lang w:val="en-US"/>
        </w:rPr>
        <w:t>study</w:t>
      </w:r>
      <w:proofErr w:type="gramEnd"/>
      <w:r w:rsidRPr="008B6421">
        <w:rPr>
          <w:rFonts w:ascii="Times New Roman" w:hAnsi="Times New Roman"/>
          <w:sz w:val="28"/>
          <w:szCs w:val="28"/>
          <w:lang w:val="en-US"/>
        </w:rPr>
        <w:t xml:space="preserve"> guide</w:t>
      </w:r>
      <w:r>
        <w:rPr>
          <w:rFonts w:ascii="Times New Roman" w:hAnsi="Times New Roman"/>
          <w:sz w:val="28"/>
          <w:szCs w:val="28"/>
          <w:lang w:val="kk-KZ"/>
        </w:rPr>
        <w:t xml:space="preserve"> </w:t>
      </w:r>
      <w:r w:rsidRPr="00231B10">
        <w:rPr>
          <w:rFonts w:ascii="Times New Roman" w:eastAsia="Sylfaen" w:hAnsi="Times New Roman"/>
          <w:sz w:val="28"/>
          <w:szCs w:val="28"/>
          <w:lang w:val="en-US"/>
        </w:rPr>
        <w:t>on discipline</w:t>
      </w:r>
    </w:p>
    <w:p w:rsidR="00071623" w:rsidRPr="00231B10" w:rsidRDefault="00071623" w:rsidP="00071623">
      <w:pPr>
        <w:pStyle w:val="a3"/>
        <w:spacing w:after="0" w:line="240" w:lineRule="auto"/>
        <w:ind w:firstLine="680"/>
        <w:rPr>
          <w:b/>
          <w:sz w:val="28"/>
          <w:szCs w:val="28"/>
          <w:lang w:val="en-US"/>
        </w:rPr>
      </w:pPr>
      <w:r w:rsidRPr="00231B10">
        <w:rPr>
          <w:rFonts w:ascii="Times New Roman" w:hAnsi="Times New Roman"/>
          <w:sz w:val="28"/>
          <w:szCs w:val="28"/>
          <w:lang w:val="en-US"/>
        </w:rPr>
        <w:t>«</w:t>
      </w:r>
      <w:proofErr w:type="spellStart"/>
      <w:r>
        <w:rPr>
          <w:rFonts w:ascii="Times New Roman" w:hAnsi="Times New Roman"/>
          <w:sz w:val="28"/>
          <w:szCs w:val="28"/>
          <w:lang w:val="en-US"/>
        </w:rPr>
        <w:t>Pumpings</w:t>
      </w:r>
      <w:proofErr w:type="spellEnd"/>
      <w:r>
        <w:rPr>
          <w:rFonts w:ascii="Times New Roman" w:hAnsi="Times New Roman"/>
          <w:sz w:val="28"/>
          <w:szCs w:val="28"/>
          <w:lang w:val="en-US"/>
        </w:rPr>
        <w:t xml:space="preserve">, </w:t>
      </w:r>
      <w:proofErr w:type="gramStart"/>
      <w:r>
        <w:rPr>
          <w:rFonts w:ascii="Times New Roman" w:hAnsi="Times New Roman"/>
          <w:sz w:val="28"/>
          <w:szCs w:val="28"/>
          <w:lang w:val="en-US"/>
        </w:rPr>
        <w:t>Pumping</w:t>
      </w:r>
      <w:r w:rsidRPr="0069060B">
        <w:rPr>
          <w:rFonts w:ascii="Times New Roman" w:hAnsi="Times New Roman"/>
          <w:sz w:val="28"/>
          <w:szCs w:val="28"/>
          <w:lang w:val="en-US"/>
        </w:rPr>
        <w:t xml:space="preserve"> </w:t>
      </w:r>
      <w:r>
        <w:rPr>
          <w:rFonts w:ascii="Times New Roman" w:hAnsi="Times New Roman"/>
          <w:sz w:val="28"/>
          <w:szCs w:val="28"/>
          <w:lang w:val="en-US"/>
        </w:rPr>
        <w:t xml:space="preserve"> Stations</w:t>
      </w:r>
      <w:proofErr w:type="gramEnd"/>
      <w:r>
        <w:rPr>
          <w:rFonts w:ascii="Times New Roman" w:hAnsi="Times New Roman"/>
          <w:sz w:val="28"/>
          <w:szCs w:val="28"/>
          <w:lang w:val="en-US"/>
        </w:rPr>
        <w:t xml:space="preserve"> and Water Intakes</w:t>
      </w:r>
      <w:r w:rsidRPr="00231B10">
        <w:rPr>
          <w:rFonts w:ascii="Times New Roman" w:hAnsi="Times New Roman"/>
          <w:sz w:val="28"/>
          <w:szCs w:val="28"/>
          <w:lang w:val="en-US"/>
        </w:rPr>
        <w:t>»</w:t>
      </w:r>
      <w:r>
        <w:rPr>
          <w:rFonts w:ascii="Times New Roman" w:hAnsi="Times New Roman"/>
          <w:sz w:val="28"/>
          <w:szCs w:val="28"/>
          <w:lang w:val="en-US"/>
        </w:rPr>
        <w:t xml:space="preserve"> </w:t>
      </w:r>
      <w:r w:rsidRPr="00231B10">
        <w:rPr>
          <w:rFonts w:ascii="Times New Roman" w:hAnsi="Times New Roman"/>
          <w:sz w:val="28"/>
          <w:szCs w:val="28"/>
          <w:lang w:val="en-US"/>
        </w:rPr>
        <w:t xml:space="preserve">of </w:t>
      </w:r>
      <w:r>
        <w:rPr>
          <w:rFonts w:ascii="Times New Roman" w:hAnsi="Times New Roman"/>
          <w:sz w:val="28"/>
          <w:szCs w:val="28"/>
          <w:lang w:val="en-US"/>
        </w:rPr>
        <w:t xml:space="preserve"> </w:t>
      </w:r>
      <w:r w:rsidRPr="00231B10">
        <w:rPr>
          <w:rFonts w:ascii="Times New Roman" w:hAnsi="Times New Roman"/>
          <w:sz w:val="28"/>
          <w:szCs w:val="28"/>
          <w:lang w:val="en-US"/>
        </w:rPr>
        <w:t>the senior lecturers</w:t>
      </w:r>
    </w:p>
    <w:p w:rsidR="00071623" w:rsidRDefault="00071623" w:rsidP="00071623">
      <w:pPr>
        <w:spacing w:after="0" w:line="240" w:lineRule="auto"/>
        <w:contextualSpacing/>
        <w:jc w:val="center"/>
        <w:rPr>
          <w:rFonts w:ascii="Times New Roman" w:hAnsi="Times New Roman"/>
          <w:sz w:val="28"/>
          <w:szCs w:val="28"/>
          <w:lang w:val="en-US"/>
        </w:rPr>
      </w:pPr>
      <w:proofErr w:type="spellStart"/>
      <w:r>
        <w:rPr>
          <w:rFonts w:ascii="Times New Roman" w:hAnsi="Times New Roman"/>
          <w:sz w:val="28"/>
          <w:szCs w:val="28"/>
          <w:lang w:val="en-US"/>
        </w:rPr>
        <w:t>N.Ermahanov</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A.Meirbekova</w:t>
      </w:r>
      <w:proofErr w:type="spellEnd"/>
      <w:r>
        <w:rPr>
          <w:rFonts w:ascii="Times New Roman" w:hAnsi="Times New Roman"/>
          <w:sz w:val="28"/>
          <w:szCs w:val="28"/>
          <w:lang w:val="en-US"/>
        </w:rPr>
        <w:t xml:space="preserve"> and </w:t>
      </w:r>
      <w:proofErr w:type="gramStart"/>
      <w:r>
        <w:rPr>
          <w:rFonts w:ascii="Times New Roman" w:hAnsi="Times New Roman"/>
          <w:sz w:val="28"/>
          <w:szCs w:val="28"/>
          <w:lang w:val="en-US"/>
        </w:rPr>
        <w:t xml:space="preserve">lecturer  </w:t>
      </w:r>
      <w:proofErr w:type="spellStart"/>
      <w:r>
        <w:rPr>
          <w:rFonts w:ascii="Times New Roman" w:hAnsi="Times New Roman"/>
          <w:sz w:val="28"/>
          <w:szCs w:val="28"/>
          <w:lang w:val="en-US"/>
        </w:rPr>
        <w:t>M.Abashev</w:t>
      </w:r>
      <w:proofErr w:type="spellEnd"/>
      <w:proofErr w:type="gramEnd"/>
    </w:p>
    <w:p w:rsidR="00071623" w:rsidRDefault="00071623" w:rsidP="00071623">
      <w:pPr>
        <w:spacing w:after="0" w:line="240" w:lineRule="auto"/>
        <w:contextualSpacing/>
        <w:rPr>
          <w:rFonts w:ascii="Times New Roman" w:hAnsi="Times New Roman"/>
          <w:sz w:val="28"/>
          <w:szCs w:val="28"/>
          <w:lang w:val="kk-KZ"/>
        </w:rPr>
      </w:pPr>
    </w:p>
    <w:p w:rsidR="00071623" w:rsidRDefault="00071623" w:rsidP="00071623">
      <w:pPr>
        <w:spacing w:after="0" w:line="240" w:lineRule="auto"/>
        <w:ind w:firstLine="709"/>
        <w:contextualSpacing/>
        <w:jc w:val="both"/>
        <w:rPr>
          <w:rFonts w:ascii="Times New Roman" w:hAnsi="Times New Roman"/>
          <w:sz w:val="28"/>
          <w:szCs w:val="28"/>
          <w:lang w:val="kk-KZ"/>
        </w:rPr>
      </w:pPr>
      <w:r w:rsidRPr="00976B7D">
        <w:rPr>
          <w:rFonts w:ascii="Times New Roman" w:hAnsi="Times New Roman"/>
          <w:sz w:val="28"/>
          <w:szCs w:val="28"/>
          <w:lang w:val="en-US"/>
        </w:rPr>
        <w:t xml:space="preserve">In this </w:t>
      </w:r>
      <w:proofErr w:type="gramStart"/>
      <w:r w:rsidRPr="00976B7D">
        <w:rPr>
          <w:rFonts w:ascii="Times New Roman" w:hAnsi="Times New Roman"/>
          <w:sz w:val="28"/>
          <w:szCs w:val="28"/>
          <w:lang w:val="en-US"/>
        </w:rPr>
        <w:t>manual ,</w:t>
      </w:r>
      <w:proofErr w:type="gramEnd"/>
      <w:r w:rsidRPr="00976B7D">
        <w:rPr>
          <w:rFonts w:ascii="Times New Roman" w:hAnsi="Times New Roman"/>
          <w:sz w:val="28"/>
          <w:szCs w:val="28"/>
          <w:lang w:val="en-US"/>
        </w:rPr>
        <w:t xml:space="preserve"> the structure and principles of operation of the pumping station are fully disclosed, in detail. </w:t>
      </w:r>
    </w:p>
    <w:p w:rsidR="00071623" w:rsidRPr="00976B7D" w:rsidRDefault="00071623" w:rsidP="00071623">
      <w:pPr>
        <w:spacing w:after="0" w:line="240" w:lineRule="auto"/>
        <w:ind w:firstLine="709"/>
        <w:contextualSpacing/>
        <w:jc w:val="both"/>
        <w:rPr>
          <w:rFonts w:ascii="Times New Roman" w:hAnsi="Times New Roman"/>
          <w:sz w:val="28"/>
          <w:szCs w:val="28"/>
          <w:lang w:val="kk-KZ"/>
        </w:rPr>
      </w:pPr>
      <w:r w:rsidRPr="00976B7D">
        <w:rPr>
          <w:rFonts w:ascii="Times New Roman" w:hAnsi="Times New Roman"/>
          <w:sz w:val="28"/>
          <w:szCs w:val="28"/>
          <w:lang w:val="en-US"/>
        </w:rPr>
        <w:t>The pumping station includes water intake devices for the suction pipes of pumps, the pump itself, the engine, the transmission from the engine to the pump, the pressure pipeline transporting water from the pump to the water outlet device, etc. Thus, the concept of a pumping unit should include those elements on which the</w:t>
      </w:r>
      <w:r>
        <w:rPr>
          <w:rFonts w:ascii="Times New Roman" w:hAnsi="Times New Roman"/>
          <w:sz w:val="28"/>
          <w:szCs w:val="28"/>
          <w:lang w:val="en-US"/>
        </w:rPr>
        <w:t xml:space="preserve"> operation of the pump depends.</w:t>
      </w:r>
    </w:p>
    <w:p w:rsidR="00071623" w:rsidRDefault="00071623" w:rsidP="00071623">
      <w:pPr>
        <w:spacing w:after="0" w:line="240" w:lineRule="auto"/>
        <w:ind w:firstLine="709"/>
        <w:contextualSpacing/>
        <w:jc w:val="both"/>
        <w:rPr>
          <w:rFonts w:ascii="Times New Roman" w:hAnsi="Times New Roman"/>
          <w:sz w:val="28"/>
          <w:szCs w:val="28"/>
          <w:lang w:val="kk-KZ"/>
        </w:rPr>
      </w:pPr>
      <w:r w:rsidRPr="00976B7D">
        <w:rPr>
          <w:rFonts w:ascii="Times New Roman" w:hAnsi="Times New Roman"/>
          <w:sz w:val="28"/>
          <w:szCs w:val="28"/>
          <w:lang w:val="en-US"/>
        </w:rPr>
        <w:t>The pumping station includes some elements of pumping units, the station building itself, separate control points for machines and devices located in it, and, finally, service equipment. Thus, the pumping station, in addition to the elements of pumping units, also includes the control elements of the units.</w:t>
      </w:r>
    </w:p>
    <w:p w:rsidR="00071623" w:rsidRPr="00976B7D" w:rsidRDefault="00071623" w:rsidP="00071623">
      <w:pPr>
        <w:spacing w:after="0" w:line="240" w:lineRule="auto"/>
        <w:ind w:firstLine="709"/>
        <w:contextualSpacing/>
        <w:jc w:val="both"/>
        <w:rPr>
          <w:rFonts w:ascii="Times New Roman" w:hAnsi="Times New Roman"/>
          <w:sz w:val="28"/>
          <w:szCs w:val="28"/>
          <w:lang w:val="kk-KZ"/>
        </w:rPr>
      </w:pPr>
      <w:r w:rsidRPr="00976B7D">
        <w:rPr>
          <w:rFonts w:ascii="Times New Roman" w:hAnsi="Times New Roman"/>
          <w:sz w:val="28"/>
          <w:szCs w:val="28"/>
          <w:lang w:val="kk-KZ"/>
        </w:rPr>
        <w:t xml:space="preserve">The fluid flow passing through the impeller of a diagonal pump is not directed radially, as in centrifugal pumps, and not parallel to the axis, as in axial, but obliquely, as if diagonally along a rectangle composed </w:t>
      </w:r>
      <w:r>
        <w:rPr>
          <w:rFonts w:ascii="Times New Roman" w:hAnsi="Times New Roman"/>
          <w:sz w:val="28"/>
          <w:szCs w:val="28"/>
          <w:lang w:val="kk-KZ"/>
        </w:rPr>
        <w:t>of radial and axial directions.</w:t>
      </w:r>
    </w:p>
    <w:p w:rsidR="00071623" w:rsidRPr="00976B7D" w:rsidRDefault="00071623" w:rsidP="00071623">
      <w:pPr>
        <w:spacing w:after="0" w:line="240" w:lineRule="auto"/>
        <w:ind w:firstLine="709"/>
        <w:contextualSpacing/>
        <w:jc w:val="both"/>
        <w:rPr>
          <w:rFonts w:ascii="Times New Roman" w:hAnsi="Times New Roman"/>
          <w:sz w:val="28"/>
          <w:szCs w:val="28"/>
          <w:lang w:val="en-US"/>
        </w:rPr>
      </w:pPr>
      <w:r w:rsidRPr="00976B7D">
        <w:rPr>
          <w:rFonts w:ascii="Times New Roman" w:hAnsi="Times New Roman"/>
          <w:sz w:val="28"/>
          <w:szCs w:val="28"/>
          <w:lang w:val="kk-KZ"/>
        </w:rPr>
        <w:t>The inclined flow direction creates the main design feature of diagonal pumps — the arrangement of the impeller blades perpendicular to the meridional flow and inclined to the pump axis. This circumstance makes it possible to use the combined action of lifting and centrifugal f</w:t>
      </w:r>
      <w:r>
        <w:rPr>
          <w:rFonts w:ascii="Times New Roman" w:hAnsi="Times New Roman"/>
          <w:sz w:val="28"/>
          <w:szCs w:val="28"/>
          <w:lang w:val="kk-KZ"/>
        </w:rPr>
        <w:t>orces when creating a pressure.</w:t>
      </w:r>
    </w:p>
    <w:p w:rsidR="00071623" w:rsidRPr="00976B7D" w:rsidRDefault="00071623" w:rsidP="00071623">
      <w:pPr>
        <w:spacing w:after="0" w:line="240" w:lineRule="auto"/>
        <w:ind w:firstLine="709"/>
        <w:contextualSpacing/>
        <w:jc w:val="both"/>
        <w:rPr>
          <w:rFonts w:ascii="Times New Roman" w:hAnsi="Times New Roman"/>
          <w:sz w:val="28"/>
          <w:szCs w:val="28"/>
          <w:lang w:val="kk-KZ"/>
        </w:rPr>
      </w:pPr>
      <w:r w:rsidRPr="00976B7D">
        <w:rPr>
          <w:rFonts w:ascii="Times New Roman" w:hAnsi="Times New Roman"/>
          <w:sz w:val="28"/>
          <w:szCs w:val="28"/>
          <w:lang w:val="kk-KZ"/>
        </w:rPr>
        <w:t>The impellers of diagonal pumps can be of closed or open type. In the first case, the design of the wheel approaches the design of the centrifugal pump wheel, and</w:t>
      </w:r>
      <w:r>
        <w:rPr>
          <w:rFonts w:ascii="Times New Roman" w:hAnsi="Times New Roman"/>
          <w:sz w:val="28"/>
          <w:szCs w:val="28"/>
          <w:lang w:val="kk-KZ"/>
        </w:rPr>
        <w:t xml:space="preserve"> in the second — the axial one.</w:t>
      </w:r>
    </w:p>
    <w:p w:rsidR="00071623" w:rsidRDefault="00071623" w:rsidP="00071623">
      <w:pPr>
        <w:spacing w:after="0" w:line="240" w:lineRule="auto"/>
        <w:ind w:firstLine="709"/>
        <w:contextualSpacing/>
        <w:jc w:val="both"/>
        <w:rPr>
          <w:rFonts w:ascii="Times New Roman" w:hAnsi="Times New Roman"/>
          <w:sz w:val="28"/>
          <w:szCs w:val="28"/>
          <w:lang w:val="kk-KZ"/>
        </w:rPr>
      </w:pPr>
      <w:r w:rsidRPr="00976B7D">
        <w:rPr>
          <w:rFonts w:ascii="Times New Roman" w:hAnsi="Times New Roman"/>
          <w:sz w:val="28"/>
          <w:szCs w:val="28"/>
          <w:lang w:val="kk-KZ"/>
        </w:rPr>
        <w:t>The blades of the open-type impellers of a number of pumps are rotary, which is their undoubted advantage. The liquid is discharged from the impeller of the diagonal pump by means of a spiral chamber, as in centrifugal pumps, or by means of a tubular elbow, as in axial pumps. According to their operating parameters (productivity, pressure), diagonal pumps also occupy an intermediate position between centrifugal and axial.</w:t>
      </w:r>
    </w:p>
    <w:p w:rsidR="00071623" w:rsidRDefault="00071623" w:rsidP="00071623">
      <w:pPr>
        <w:spacing w:after="0" w:line="240" w:lineRule="auto"/>
        <w:ind w:firstLine="709"/>
        <w:contextualSpacing/>
        <w:jc w:val="both"/>
        <w:rPr>
          <w:rFonts w:ascii="Times New Roman" w:hAnsi="Times New Roman"/>
          <w:sz w:val="28"/>
          <w:szCs w:val="28"/>
          <w:lang w:val="en-US"/>
        </w:rPr>
      </w:pPr>
      <w:r w:rsidRPr="00976B7D">
        <w:rPr>
          <w:rFonts w:ascii="Times New Roman" w:hAnsi="Times New Roman"/>
          <w:sz w:val="28"/>
          <w:szCs w:val="28"/>
          <w:lang w:val="kk-KZ"/>
        </w:rPr>
        <w:t xml:space="preserve">I recommend the </w:t>
      </w:r>
      <w:r>
        <w:rPr>
          <w:rFonts w:ascii="Times New Roman" w:hAnsi="Times New Roman"/>
          <w:sz w:val="28"/>
          <w:szCs w:val="28"/>
          <w:lang w:val="en-US"/>
        </w:rPr>
        <w:t xml:space="preserve">study guide </w:t>
      </w:r>
      <w:r w:rsidRPr="00976B7D">
        <w:rPr>
          <w:rFonts w:ascii="Times New Roman" w:hAnsi="Times New Roman"/>
          <w:sz w:val="28"/>
          <w:szCs w:val="28"/>
          <w:lang w:val="kk-KZ"/>
        </w:rPr>
        <w:t>as an auxiliary tool for water specialists.</w:t>
      </w:r>
    </w:p>
    <w:p w:rsidR="00071623" w:rsidRDefault="00071623" w:rsidP="00071623">
      <w:pPr>
        <w:spacing w:after="0" w:line="240" w:lineRule="auto"/>
        <w:ind w:firstLine="709"/>
        <w:contextualSpacing/>
        <w:jc w:val="both"/>
        <w:rPr>
          <w:rFonts w:ascii="Times New Roman" w:hAnsi="Times New Roman"/>
          <w:sz w:val="28"/>
          <w:szCs w:val="28"/>
          <w:lang w:val="en-US"/>
        </w:rPr>
      </w:pPr>
    </w:p>
    <w:p w:rsidR="00071623" w:rsidRDefault="00071623" w:rsidP="00071623">
      <w:pPr>
        <w:spacing w:after="0" w:line="240" w:lineRule="auto"/>
        <w:ind w:firstLine="709"/>
        <w:contextualSpacing/>
        <w:jc w:val="both"/>
        <w:rPr>
          <w:rFonts w:ascii="Times New Roman" w:hAnsi="Times New Roman"/>
          <w:sz w:val="28"/>
          <w:szCs w:val="28"/>
          <w:lang w:val="en-US"/>
        </w:rPr>
      </w:pPr>
    </w:p>
    <w:p w:rsidR="00071623" w:rsidRDefault="00071623" w:rsidP="00071623">
      <w:pPr>
        <w:spacing w:after="0" w:line="240" w:lineRule="auto"/>
        <w:ind w:firstLine="709"/>
        <w:contextualSpacing/>
        <w:jc w:val="both"/>
        <w:rPr>
          <w:rFonts w:ascii="Times New Roman" w:hAnsi="Times New Roman"/>
          <w:sz w:val="28"/>
          <w:szCs w:val="28"/>
          <w:lang w:val="en-US"/>
        </w:rPr>
      </w:pPr>
    </w:p>
    <w:p w:rsidR="00071623" w:rsidRDefault="00071623" w:rsidP="00071623">
      <w:pPr>
        <w:spacing w:after="0" w:line="240" w:lineRule="auto"/>
        <w:ind w:firstLine="709"/>
        <w:contextualSpacing/>
        <w:jc w:val="both"/>
        <w:rPr>
          <w:rFonts w:ascii="Times New Roman" w:hAnsi="Times New Roman"/>
          <w:sz w:val="28"/>
          <w:szCs w:val="28"/>
          <w:lang w:val="en-US"/>
        </w:rPr>
      </w:pPr>
    </w:p>
    <w:p w:rsidR="00071623" w:rsidRDefault="00071623" w:rsidP="00071623">
      <w:pPr>
        <w:spacing w:after="0" w:line="240" w:lineRule="auto"/>
        <w:ind w:firstLine="709"/>
        <w:contextualSpacing/>
        <w:jc w:val="both"/>
        <w:rPr>
          <w:rFonts w:ascii="Times New Roman" w:hAnsi="Times New Roman"/>
          <w:sz w:val="28"/>
          <w:szCs w:val="28"/>
          <w:lang w:val="en-US"/>
        </w:rPr>
      </w:pPr>
    </w:p>
    <w:p w:rsidR="00071623" w:rsidRDefault="00071623" w:rsidP="00071623">
      <w:pPr>
        <w:pStyle w:val="a3"/>
        <w:spacing w:after="0" w:line="240" w:lineRule="auto"/>
        <w:ind w:left="0" w:firstLine="284"/>
        <w:jc w:val="both"/>
        <w:rPr>
          <w:rFonts w:ascii="Times New Roman" w:hAnsi="Times New Roman"/>
          <w:sz w:val="28"/>
          <w:szCs w:val="28"/>
          <w:lang w:val="en-US"/>
        </w:rPr>
      </w:pPr>
      <w:proofErr w:type="spellStart"/>
      <w:r>
        <w:rPr>
          <w:rFonts w:ascii="Times New Roman" w:hAnsi="Times New Roman"/>
          <w:sz w:val="28"/>
          <w:szCs w:val="28"/>
          <w:lang w:val="en-US"/>
        </w:rPr>
        <w:t>C.t.s</w:t>
      </w:r>
      <w:proofErr w:type="spellEnd"/>
      <w:r>
        <w:rPr>
          <w:rFonts w:ascii="Times New Roman" w:hAnsi="Times New Roman"/>
          <w:sz w:val="28"/>
          <w:szCs w:val="28"/>
          <w:lang w:val="en-US"/>
        </w:rPr>
        <w:t>.</w:t>
      </w:r>
      <w:proofErr w:type="gramStart"/>
      <w:r>
        <w:rPr>
          <w:rFonts w:ascii="Times New Roman" w:hAnsi="Times New Roman"/>
          <w:sz w:val="28"/>
          <w:szCs w:val="28"/>
          <w:lang w:val="en-US"/>
        </w:rPr>
        <w:t xml:space="preserve">,  </w:t>
      </w:r>
      <w:r w:rsidRPr="006F699B">
        <w:rPr>
          <w:rFonts w:ascii="Times New Roman" w:hAnsi="Times New Roman"/>
          <w:sz w:val="28"/>
          <w:szCs w:val="28"/>
          <w:lang w:val="en-US"/>
        </w:rPr>
        <w:t>part</w:t>
      </w:r>
      <w:proofErr w:type="gramEnd"/>
      <w:r w:rsidRPr="006F699B">
        <w:rPr>
          <w:rFonts w:ascii="Times New Roman" w:hAnsi="Times New Roman"/>
          <w:sz w:val="28"/>
          <w:szCs w:val="28"/>
          <w:lang w:val="en-US"/>
        </w:rPr>
        <w:t>-time worker</w:t>
      </w:r>
      <w:r>
        <w:rPr>
          <w:rFonts w:ascii="Times New Roman" w:hAnsi="Times New Roman"/>
          <w:sz w:val="28"/>
          <w:szCs w:val="28"/>
          <w:lang w:val="kk-KZ"/>
        </w:rPr>
        <w:t xml:space="preserve"> </w:t>
      </w:r>
      <w:r>
        <w:rPr>
          <w:rFonts w:ascii="Times New Roman" w:hAnsi="Times New Roman"/>
          <w:sz w:val="28"/>
          <w:szCs w:val="28"/>
          <w:lang w:val="en-US"/>
        </w:rPr>
        <w:t xml:space="preserve">of </w:t>
      </w:r>
      <w:r w:rsidRPr="006F699B">
        <w:rPr>
          <w:rFonts w:ascii="Times New Roman" w:hAnsi="Times New Roman"/>
          <w:sz w:val="28"/>
          <w:szCs w:val="28"/>
          <w:lang w:val="en-US"/>
        </w:rPr>
        <w:t xml:space="preserve"> </w:t>
      </w:r>
      <w:r>
        <w:rPr>
          <w:rFonts w:ascii="Times New Roman" w:hAnsi="Times New Roman"/>
          <w:sz w:val="28"/>
          <w:szCs w:val="28"/>
          <w:lang w:val="kk-KZ"/>
        </w:rPr>
        <w:t>«</w:t>
      </w:r>
      <w:r>
        <w:rPr>
          <w:rFonts w:ascii="Times New Roman" w:hAnsi="Times New Roman"/>
          <w:sz w:val="28"/>
          <w:szCs w:val="28"/>
          <w:lang w:val="en-US"/>
        </w:rPr>
        <w:t>Water resources,</w:t>
      </w:r>
    </w:p>
    <w:p w:rsidR="00071623" w:rsidRPr="00CD0A37" w:rsidRDefault="00071623" w:rsidP="00071623">
      <w:pPr>
        <w:pStyle w:val="a3"/>
        <w:spacing w:after="0" w:line="240" w:lineRule="auto"/>
        <w:ind w:left="0" w:firstLine="284"/>
        <w:jc w:val="both"/>
        <w:rPr>
          <w:rFonts w:ascii="Times New Roman" w:hAnsi="Times New Roman"/>
          <w:sz w:val="28"/>
          <w:szCs w:val="28"/>
          <w:lang w:val="en-US"/>
        </w:rPr>
      </w:pPr>
      <w:r>
        <w:rPr>
          <w:rFonts w:ascii="Times New Roman" w:hAnsi="Times New Roman"/>
          <w:sz w:val="28"/>
          <w:szCs w:val="28"/>
          <w:lang w:val="en-US"/>
        </w:rPr>
        <w:t xml:space="preserve"> </w:t>
      </w:r>
      <w:proofErr w:type="gramStart"/>
      <w:r>
        <w:rPr>
          <w:rFonts w:ascii="Times New Roman" w:hAnsi="Times New Roman"/>
          <w:sz w:val="28"/>
          <w:szCs w:val="28"/>
          <w:lang w:val="en-US"/>
        </w:rPr>
        <w:t>land</w:t>
      </w:r>
      <w:proofErr w:type="gramEnd"/>
      <w:r>
        <w:rPr>
          <w:rFonts w:ascii="Times New Roman" w:hAnsi="Times New Roman"/>
          <w:sz w:val="28"/>
          <w:szCs w:val="28"/>
          <w:lang w:val="en-US"/>
        </w:rPr>
        <w:t xml:space="preserve"> use and </w:t>
      </w:r>
      <w:proofErr w:type="spellStart"/>
      <w:r>
        <w:rPr>
          <w:rFonts w:ascii="Times New Roman" w:hAnsi="Times New Roman"/>
          <w:sz w:val="28"/>
          <w:szCs w:val="28"/>
          <w:lang w:val="en-US"/>
        </w:rPr>
        <w:t>agrotechnology</w:t>
      </w:r>
      <w:proofErr w:type="spellEnd"/>
      <w:r>
        <w:rPr>
          <w:rFonts w:ascii="Times New Roman" w:hAnsi="Times New Roman"/>
          <w:sz w:val="28"/>
          <w:szCs w:val="28"/>
          <w:lang w:val="kk-KZ"/>
        </w:rPr>
        <w:t xml:space="preserve">» </w:t>
      </w:r>
      <w:r>
        <w:rPr>
          <w:rFonts w:ascii="Times New Roman" w:hAnsi="Times New Roman"/>
          <w:sz w:val="28"/>
          <w:szCs w:val="28"/>
          <w:lang w:val="en-US"/>
        </w:rPr>
        <w:t xml:space="preserve">chair                                          </w:t>
      </w:r>
      <w:proofErr w:type="spellStart"/>
      <w:r>
        <w:rPr>
          <w:rFonts w:ascii="Times New Roman" w:hAnsi="Times New Roman"/>
          <w:sz w:val="28"/>
          <w:szCs w:val="28"/>
          <w:lang w:val="en-US"/>
        </w:rPr>
        <w:t>A.Abduova</w:t>
      </w:r>
      <w:proofErr w:type="spellEnd"/>
      <w:r>
        <w:rPr>
          <w:rFonts w:ascii="Times New Roman" w:hAnsi="Times New Roman"/>
          <w:sz w:val="28"/>
          <w:szCs w:val="28"/>
          <w:lang w:val="en-US"/>
        </w:rPr>
        <w:t xml:space="preserve">                     </w:t>
      </w:r>
    </w:p>
    <w:p w:rsidR="00071623" w:rsidRDefault="00071623" w:rsidP="00071623">
      <w:pPr>
        <w:pStyle w:val="a3"/>
        <w:spacing w:after="0" w:line="240" w:lineRule="auto"/>
        <w:ind w:firstLine="680"/>
        <w:jc w:val="center"/>
        <w:rPr>
          <w:rFonts w:ascii="Times New Roman" w:hAnsi="Times New Roman"/>
          <w:b/>
          <w:sz w:val="28"/>
          <w:szCs w:val="28"/>
          <w:lang w:val="en-US"/>
        </w:rPr>
      </w:pPr>
    </w:p>
    <w:p w:rsidR="00071623" w:rsidRPr="00071623" w:rsidRDefault="00071623" w:rsidP="00071623">
      <w:pPr>
        <w:spacing w:after="0" w:line="240" w:lineRule="auto"/>
        <w:ind w:firstLine="709"/>
        <w:contextualSpacing/>
        <w:jc w:val="both"/>
        <w:rPr>
          <w:rFonts w:ascii="Times New Roman" w:hAnsi="Times New Roman"/>
          <w:sz w:val="28"/>
          <w:szCs w:val="28"/>
          <w:lang w:val="en-US"/>
        </w:rPr>
      </w:pPr>
    </w:p>
    <w:p w:rsidR="00071623" w:rsidRPr="00071623" w:rsidRDefault="00071623" w:rsidP="00071623">
      <w:pPr>
        <w:spacing w:after="0" w:line="240" w:lineRule="auto"/>
        <w:ind w:firstLine="709"/>
        <w:contextualSpacing/>
        <w:jc w:val="both"/>
        <w:rPr>
          <w:rFonts w:ascii="Times New Roman" w:hAnsi="Times New Roman"/>
          <w:sz w:val="28"/>
          <w:szCs w:val="28"/>
          <w:lang w:val="en-US"/>
        </w:rPr>
      </w:pPr>
    </w:p>
    <w:p w:rsidR="00071623" w:rsidRPr="00231B10" w:rsidRDefault="00071623" w:rsidP="00071623">
      <w:pPr>
        <w:pStyle w:val="a3"/>
        <w:spacing w:after="0" w:line="240" w:lineRule="auto"/>
        <w:ind w:firstLine="680"/>
        <w:jc w:val="center"/>
        <w:rPr>
          <w:rFonts w:ascii="Times New Roman" w:hAnsi="Times New Roman"/>
          <w:b/>
          <w:sz w:val="28"/>
          <w:szCs w:val="28"/>
          <w:lang w:val="en-US"/>
        </w:rPr>
      </w:pPr>
      <w:r w:rsidRPr="00231B10">
        <w:rPr>
          <w:rFonts w:ascii="Times New Roman" w:hAnsi="Times New Roman"/>
          <w:b/>
          <w:sz w:val="28"/>
          <w:szCs w:val="28"/>
          <w:lang w:val="en-US"/>
        </w:rPr>
        <w:lastRenderedPageBreak/>
        <w:t>REVIEW</w:t>
      </w:r>
    </w:p>
    <w:p w:rsidR="00071623" w:rsidRDefault="00071623" w:rsidP="00071623">
      <w:pPr>
        <w:pStyle w:val="a3"/>
        <w:spacing w:after="0" w:line="240" w:lineRule="auto"/>
        <w:ind w:firstLine="680"/>
        <w:jc w:val="center"/>
        <w:rPr>
          <w:rFonts w:ascii="Times New Roman" w:eastAsia="Sylfaen" w:hAnsi="Times New Roman"/>
          <w:sz w:val="28"/>
          <w:szCs w:val="28"/>
          <w:lang w:val="en-US"/>
        </w:rPr>
      </w:pPr>
      <w:proofErr w:type="gramStart"/>
      <w:r w:rsidRPr="00231B10">
        <w:rPr>
          <w:rFonts w:ascii="Times New Roman" w:hAnsi="Times New Roman"/>
          <w:sz w:val="28"/>
          <w:szCs w:val="28"/>
          <w:lang w:val="en-US"/>
        </w:rPr>
        <w:t xml:space="preserve">for  </w:t>
      </w:r>
      <w:r w:rsidRPr="008B6421">
        <w:rPr>
          <w:rFonts w:ascii="Times New Roman" w:hAnsi="Times New Roman"/>
          <w:sz w:val="28"/>
          <w:szCs w:val="28"/>
          <w:lang w:val="en-US"/>
        </w:rPr>
        <w:t>study</w:t>
      </w:r>
      <w:proofErr w:type="gramEnd"/>
      <w:r w:rsidRPr="008B6421">
        <w:rPr>
          <w:rFonts w:ascii="Times New Roman" w:hAnsi="Times New Roman"/>
          <w:sz w:val="28"/>
          <w:szCs w:val="28"/>
          <w:lang w:val="en-US"/>
        </w:rPr>
        <w:t xml:space="preserve"> guide</w:t>
      </w:r>
      <w:r>
        <w:rPr>
          <w:rFonts w:ascii="Times New Roman" w:hAnsi="Times New Roman"/>
          <w:sz w:val="28"/>
          <w:szCs w:val="28"/>
          <w:lang w:val="kk-KZ"/>
        </w:rPr>
        <w:t xml:space="preserve"> </w:t>
      </w:r>
      <w:r w:rsidRPr="00231B10">
        <w:rPr>
          <w:rFonts w:ascii="Times New Roman" w:eastAsia="Sylfaen" w:hAnsi="Times New Roman"/>
          <w:sz w:val="28"/>
          <w:szCs w:val="28"/>
          <w:lang w:val="en-US"/>
        </w:rPr>
        <w:t>on discipline</w:t>
      </w:r>
    </w:p>
    <w:p w:rsidR="00071623" w:rsidRPr="00231B10" w:rsidRDefault="00071623" w:rsidP="00071623">
      <w:pPr>
        <w:pStyle w:val="a3"/>
        <w:spacing w:after="0" w:line="240" w:lineRule="auto"/>
        <w:ind w:firstLine="680"/>
        <w:jc w:val="center"/>
        <w:rPr>
          <w:b/>
          <w:sz w:val="28"/>
          <w:szCs w:val="28"/>
          <w:lang w:val="en-US"/>
        </w:rPr>
      </w:pPr>
      <w:r w:rsidRPr="00231B10">
        <w:rPr>
          <w:rFonts w:ascii="Times New Roman" w:hAnsi="Times New Roman"/>
          <w:sz w:val="28"/>
          <w:szCs w:val="28"/>
          <w:lang w:val="en-US"/>
        </w:rPr>
        <w:t>«</w:t>
      </w:r>
      <w:proofErr w:type="spellStart"/>
      <w:r>
        <w:rPr>
          <w:rFonts w:ascii="Times New Roman" w:hAnsi="Times New Roman"/>
          <w:sz w:val="28"/>
          <w:szCs w:val="28"/>
          <w:lang w:val="en-US"/>
        </w:rPr>
        <w:t>Pumpings</w:t>
      </w:r>
      <w:proofErr w:type="spellEnd"/>
      <w:r>
        <w:rPr>
          <w:rFonts w:ascii="Times New Roman" w:hAnsi="Times New Roman"/>
          <w:sz w:val="28"/>
          <w:szCs w:val="28"/>
          <w:lang w:val="en-US"/>
        </w:rPr>
        <w:t>, Pumping Stations and Water Intakes</w:t>
      </w:r>
      <w:r w:rsidRPr="00231B10">
        <w:rPr>
          <w:rFonts w:ascii="Times New Roman" w:hAnsi="Times New Roman"/>
          <w:sz w:val="28"/>
          <w:szCs w:val="28"/>
          <w:lang w:val="en-US"/>
        </w:rPr>
        <w:t>»</w:t>
      </w:r>
      <w:r>
        <w:rPr>
          <w:rFonts w:ascii="Times New Roman" w:hAnsi="Times New Roman"/>
          <w:sz w:val="28"/>
          <w:szCs w:val="28"/>
          <w:lang w:val="en-US"/>
        </w:rPr>
        <w:t xml:space="preserve"> </w:t>
      </w:r>
      <w:proofErr w:type="gramStart"/>
      <w:r w:rsidRPr="00231B10">
        <w:rPr>
          <w:rFonts w:ascii="Times New Roman" w:hAnsi="Times New Roman"/>
          <w:sz w:val="28"/>
          <w:szCs w:val="28"/>
          <w:lang w:val="en-US"/>
        </w:rPr>
        <w:t xml:space="preserve">of </w:t>
      </w:r>
      <w:r>
        <w:rPr>
          <w:rFonts w:ascii="Times New Roman" w:hAnsi="Times New Roman"/>
          <w:sz w:val="28"/>
          <w:szCs w:val="28"/>
          <w:lang w:val="en-US"/>
        </w:rPr>
        <w:t xml:space="preserve"> </w:t>
      </w:r>
      <w:r w:rsidRPr="00231B10">
        <w:rPr>
          <w:rFonts w:ascii="Times New Roman" w:hAnsi="Times New Roman"/>
          <w:sz w:val="28"/>
          <w:szCs w:val="28"/>
          <w:lang w:val="en-US"/>
        </w:rPr>
        <w:t>the</w:t>
      </w:r>
      <w:proofErr w:type="gramEnd"/>
      <w:r w:rsidRPr="00231B10">
        <w:rPr>
          <w:rFonts w:ascii="Times New Roman" w:hAnsi="Times New Roman"/>
          <w:sz w:val="28"/>
          <w:szCs w:val="28"/>
          <w:lang w:val="en-US"/>
        </w:rPr>
        <w:t xml:space="preserve"> senior lecturers</w:t>
      </w:r>
    </w:p>
    <w:p w:rsidR="00071623" w:rsidRPr="00231B10" w:rsidRDefault="00071623" w:rsidP="00071623">
      <w:pPr>
        <w:spacing w:after="0" w:line="240" w:lineRule="auto"/>
        <w:ind w:firstLine="680"/>
        <w:contextualSpacing/>
        <w:jc w:val="center"/>
        <w:rPr>
          <w:rFonts w:ascii="Times New Roman" w:hAnsi="Times New Roman"/>
          <w:sz w:val="28"/>
          <w:szCs w:val="28"/>
          <w:lang w:val="en-US"/>
        </w:rPr>
      </w:pPr>
      <w:proofErr w:type="spellStart"/>
      <w:r>
        <w:rPr>
          <w:rFonts w:ascii="Times New Roman" w:hAnsi="Times New Roman"/>
          <w:sz w:val="28"/>
          <w:szCs w:val="28"/>
          <w:lang w:val="en-US"/>
        </w:rPr>
        <w:t>N.Ermahanov</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A.Meirbekova</w:t>
      </w:r>
      <w:proofErr w:type="spellEnd"/>
      <w:r>
        <w:rPr>
          <w:rFonts w:ascii="Times New Roman" w:hAnsi="Times New Roman"/>
          <w:sz w:val="28"/>
          <w:szCs w:val="28"/>
          <w:lang w:val="en-US"/>
        </w:rPr>
        <w:t xml:space="preserve"> and </w:t>
      </w:r>
      <w:proofErr w:type="gramStart"/>
      <w:r>
        <w:rPr>
          <w:rFonts w:ascii="Times New Roman" w:hAnsi="Times New Roman"/>
          <w:sz w:val="28"/>
          <w:szCs w:val="28"/>
          <w:lang w:val="en-US"/>
        </w:rPr>
        <w:t xml:space="preserve">lecturer  </w:t>
      </w:r>
      <w:proofErr w:type="spellStart"/>
      <w:r>
        <w:rPr>
          <w:rFonts w:ascii="Times New Roman" w:hAnsi="Times New Roman"/>
          <w:sz w:val="28"/>
          <w:szCs w:val="28"/>
          <w:lang w:val="en-US"/>
        </w:rPr>
        <w:t>M.Abashev</w:t>
      </w:r>
      <w:proofErr w:type="spellEnd"/>
      <w:proofErr w:type="gramEnd"/>
    </w:p>
    <w:p w:rsidR="00071623" w:rsidRPr="003E174A" w:rsidRDefault="00071623" w:rsidP="00071623">
      <w:pPr>
        <w:spacing w:after="0" w:line="240" w:lineRule="auto"/>
        <w:ind w:firstLine="680"/>
        <w:contextualSpacing/>
        <w:jc w:val="center"/>
        <w:rPr>
          <w:rFonts w:ascii="Times New Roman" w:hAnsi="Times New Roman"/>
          <w:sz w:val="28"/>
          <w:szCs w:val="28"/>
          <w:lang w:val="kk-KZ"/>
        </w:rPr>
      </w:pPr>
    </w:p>
    <w:p w:rsidR="00071623" w:rsidRPr="00192605" w:rsidRDefault="00071623" w:rsidP="00071623">
      <w:pPr>
        <w:spacing w:after="0" w:line="240" w:lineRule="auto"/>
        <w:ind w:firstLine="709"/>
        <w:contextualSpacing/>
        <w:jc w:val="both"/>
        <w:rPr>
          <w:rFonts w:ascii="Times New Roman" w:hAnsi="Times New Roman"/>
          <w:sz w:val="28"/>
          <w:szCs w:val="28"/>
          <w:lang w:val="en-US"/>
        </w:rPr>
      </w:pPr>
      <w:r w:rsidRPr="008B6421">
        <w:rPr>
          <w:rFonts w:ascii="Times New Roman" w:hAnsi="Times New Roman"/>
          <w:sz w:val="28"/>
          <w:szCs w:val="28"/>
          <w:lang w:val="kk-KZ"/>
        </w:rPr>
        <w:t xml:space="preserve">The </w:t>
      </w:r>
      <w:r w:rsidRPr="008B6421">
        <w:rPr>
          <w:rFonts w:ascii="Times New Roman" w:hAnsi="Times New Roman"/>
          <w:sz w:val="28"/>
          <w:szCs w:val="28"/>
          <w:lang w:val="en-US"/>
        </w:rPr>
        <w:t>study guide</w:t>
      </w:r>
      <w:r>
        <w:rPr>
          <w:rFonts w:ascii="Times New Roman" w:hAnsi="Times New Roman"/>
          <w:sz w:val="28"/>
          <w:szCs w:val="28"/>
          <w:lang w:val="kk-KZ"/>
        </w:rPr>
        <w:t xml:space="preserve"> </w:t>
      </w:r>
      <w:r w:rsidRPr="008B6421">
        <w:rPr>
          <w:rFonts w:ascii="Times New Roman" w:hAnsi="Times New Roman"/>
          <w:sz w:val="28"/>
          <w:szCs w:val="28"/>
          <w:lang w:val="kk-KZ"/>
        </w:rPr>
        <w:t>is compiled in accordance with the requirements of the educational program 6B08610 – "Water Resources and water use" and contains the necessary information on the discipline.</w:t>
      </w:r>
      <w:r w:rsidRPr="008B6421">
        <w:rPr>
          <w:lang w:val="en-US"/>
        </w:rPr>
        <w:t xml:space="preserve"> </w:t>
      </w:r>
      <w:r w:rsidRPr="008B6421">
        <w:rPr>
          <w:rFonts w:ascii="Times New Roman" w:hAnsi="Times New Roman"/>
          <w:sz w:val="28"/>
          <w:szCs w:val="28"/>
          <w:lang w:val="kk-KZ"/>
        </w:rPr>
        <w:t>Pumping stations in groundwater water intakes can be conditionally divided according to the conditions of water intake: to pumping stations for water intake from wells; to pumping stations in Beam and horizontal water intakes; pumping stations in the captages of sources.Distinguish between surface, buried and underground pumping stations.The main elements of the water supply system are given, depending on the degree to which the pumping stations of the water supply of artesian wells provide water supply to consumers.</w:t>
      </w:r>
      <w:r w:rsidRPr="00192605">
        <w:rPr>
          <w:lang w:val="en-US"/>
        </w:rPr>
        <w:t xml:space="preserve"> </w:t>
      </w:r>
      <w:r w:rsidRPr="00192605">
        <w:rPr>
          <w:rFonts w:ascii="Times New Roman" w:hAnsi="Times New Roman"/>
          <w:sz w:val="28"/>
          <w:szCs w:val="28"/>
          <w:lang w:val="kk-KZ"/>
        </w:rPr>
        <w:t>The presence of a large length gear shaft and a forced shaft bearing lubrication system complicates the working conditions of these pumps</w:t>
      </w:r>
      <w:r>
        <w:rPr>
          <w:rFonts w:ascii="Times New Roman" w:hAnsi="Times New Roman"/>
          <w:sz w:val="28"/>
          <w:szCs w:val="28"/>
          <w:lang w:val="kk-KZ"/>
        </w:rPr>
        <w:t xml:space="preserve">. </w:t>
      </w:r>
      <w:r w:rsidRPr="00192605">
        <w:rPr>
          <w:rFonts w:ascii="Times New Roman" w:hAnsi="Times New Roman"/>
          <w:sz w:val="28"/>
          <w:szCs w:val="28"/>
          <w:lang w:val="kk-KZ"/>
        </w:rPr>
        <w:t>When supplying water to the tank, the performance is determined depending on the accepted operating mode of the pumps and the regulatory volume of the tank.In this case, the group of pumping stations above the Wells is considered as a single pumping station with a number of pumps equal to the number of working wells in the water intake.In the presence of a regulatory volume in the tank, the water collector is not required to supply a maximum of hours of water output.In addition to working pumping stations in Wells, backup stations by the number of backup wells should be provided.Pavilions will be installed above the mouth of water collection wells, designed to accommodate the well head, the electric motor of the submersible pump with a transmission shaft or a horizontal centrifugal pump, heating devices, starting, control and measuring equipment and automation devices, as well as the part of the pipeline where the valves, non-return valve, vantuz, test and unloading Crane for sampling will be installed and the flushing water pipe with a latch necessary for draining water when starting and flushing the well.</w:t>
      </w:r>
      <w:r>
        <w:rPr>
          <w:rFonts w:ascii="Times New Roman" w:hAnsi="Times New Roman"/>
          <w:sz w:val="28"/>
          <w:szCs w:val="28"/>
          <w:lang w:val="kk-KZ"/>
        </w:rPr>
        <w:t xml:space="preserve"> </w:t>
      </w:r>
      <w:r>
        <w:rPr>
          <w:rFonts w:ascii="Times New Roman" w:hAnsi="Times New Roman"/>
          <w:sz w:val="28"/>
          <w:szCs w:val="28"/>
          <w:lang w:val="en-US"/>
        </w:rPr>
        <w:t>T</w:t>
      </w:r>
      <w:r w:rsidRPr="00192605">
        <w:rPr>
          <w:rFonts w:ascii="Times New Roman" w:hAnsi="Times New Roman"/>
          <w:sz w:val="28"/>
          <w:szCs w:val="28"/>
          <w:lang w:val="kk-KZ"/>
        </w:rPr>
        <w:t xml:space="preserve">he content of the </w:t>
      </w:r>
      <w:r>
        <w:rPr>
          <w:rFonts w:ascii="Times New Roman" w:hAnsi="Times New Roman"/>
          <w:sz w:val="28"/>
          <w:szCs w:val="28"/>
          <w:lang w:val="en-US"/>
        </w:rPr>
        <w:t xml:space="preserve">study guide </w:t>
      </w:r>
      <w:r w:rsidRPr="00192605">
        <w:rPr>
          <w:rFonts w:ascii="Times New Roman" w:hAnsi="Times New Roman"/>
          <w:sz w:val="28"/>
          <w:szCs w:val="28"/>
          <w:lang w:val="kk-KZ"/>
        </w:rPr>
        <w:t>is disclosed at a good level</w:t>
      </w:r>
      <w:r>
        <w:rPr>
          <w:rFonts w:ascii="Times New Roman" w:hAnsi="Times New Roman"/>
          <w:sz w:val="28"/>
          <w:szCs w:val="28"/>
          <w:lang w:val="en-US"/>
        </w:rPr>
        <w:t>.</w:t>
      </w:r>
    </w:p>
    <w:p w:rsidR="00071623" w:rsidRDefault="00071623" w:rsidP="00071623">
      <w:pPr>
        <w:spacing w:after="0" w:line="240" w:lineRule="auto"/>
        <w:ind w:firstLine="709"/>
        <w:contextualSpacing/>
        <w:jc w:val="both"/>
        <w:rPr>
          <w:rFonts w:ascii="Times New Roman" w:hAnsi="Times New Roman"/>
          <w:sz w:val="28"/>
          <w:szCs w:val="28"/>
          <w:lang w:val="kk-KZ"/>
        </w:rPr>
      </w:pPr>
    </w:p>
    <w:p w:rsidR="00071623" w:rsidRPr="009A3F45" w:rsidRDefault="00071623" w:rsidP="00071623">
      <w:pPr>
        <w:spacing w:after="0" w:line="240" w:lineRule="auto"/>
        <w:ind w:firstLine="567"/>
        <w:jc w:val="both"/>
        <w:rPr>
          <w:rFonts w:ascii="Times New Roman" w:hAnsi="Times New Roman"/>
          <w:sz w:val="26"/>
          <w:szCs w:val="26"/>
          <w:lang w:val="kk-KZ" w:eastAsia="ko-KR"/>
        </w:rPr>
      </w:pPr>
    </w:p>
    <w:p w:rsidR="00071623" w:rsidRDefault="00071623" w:rsidP="00071623">
      <w:pPr>
        <w:spacing w:after="0" w:line="240" w:lineRule="auto"/>
        <w:ind w:firstLine="567"/>
        <w:jc w:val="both"/>
        <w:rPr>
          <w:rFonts w:ascii="Times New Roman" w:hAnsi="Times New Roman"/>
          <w:sz w:val="26"/>
          <w:szCs w:val="26"/>
          <w:lang w:val="en-US" w:eastAsia="ko-KR"/>
        </w:rPr>
      </w:pPr>
    </w:p>
    <w:p w:rsidR="00071623" w:rsidRDefault="00071623" w:rsidP="00071623">
      <w:pPr>
        <w:spacing w:after="0" w:line="240" w:lineRule="auto"/>
        <w:ind w:firstLine="567"/>
        <w:jc w:val="both"/>
        <w:rPr>
          <w:rFonts w:ascii="Times New Roman" w:hAnsi="Times New Roman"/>
          <w:sz w:val="26"/>
          <w:szCs w:val="26"/>
          <w:lang w:val="en-US" w:eastAsia="ko-KR"/>
        </w:rPr>
      </w:pPr>
    </w:p>
    <w:p w:rsidR="00071623" w:rsidRDefault="00071623" w:rsidP="00071623">
      <w:pPr>
        <w:spacing w:after="0" w:line="240" w:lineRule="auto"/>
        <w:ind w:firstLine="567"/>
        <w:jc w:val="both"/>
        <w:rPr>
          <w:rFonts w:ascii="Times New Roman" w:hAnsi="Times New Roman"/>
          <w:sz w:val="26"/>
          <w:szCs w:val="26"/>
          <w:lang w:val="en-US" w:eastAsia="ko-KR"/>
        </w:rPr>
      </w:pPr>
    </w:p>
    <w:p w:rsidR="00071623" w:rsidRDefault="00071623" w:rsidP="00071623">
      <w:pPr>
        <w:spacing w:after="0" w:line="240" w:lineRule="auto"/>
        <w:ind w:firstLine="567"/>
        <w:jc w:val="both"/>
        <w:rPr>
          <w:rFonts w:ascii="Times New Roman" w:hAnsi="Times New Roman"/>
          <w:sz w:val="26"/>
          <w:szCs w:val="26"/>
          <w:lang w:val="en-US" w:eastAsia="ko-KR"/>
        </w:rPr>
      </w:pPr>
    </w:p>
    <w:p w:rsidR="00071623" w:rsidRDefault="00071623" w:rsidP="00071623">
      <w:pPr>
        <w:spacing w:after="0" w:line="240" w:lineRule="auto"/>
        <w:ind w:firstLine="567"/>
        <w:jc w:val="both"/>
        <w:rPr>
          <w:rFonts w:ascii="Times New Roman" w:hAnsi="Times New Roman"/>
          <w:sz w:val="26"/>
          <w:szCs w:val="26"/>
          <w:lang w:val="en-US" w:eastAsia="ko-KR"/>
        </w:rPr>
      </w:pPr>
    </w:p>
    <w:p w:rsidR="00071623" w:rsidRDefault="00071623" w:rsidP="00071623">
      <w:pPr>
        <w:spacing w:after="0" w:line="240" w:lineRule="auto"/>
        <w:ind w:firstLine="567"/>
        <w:jc w:val="both"/>
        <w:rPr>
          <w:rFonts w:ascii="Times New Roman" w:hAnsi="Times New Roman"/>
          <w:sz w:val="26"/>
          <w:szCs w:val="26"/>
          <w:lang w:val="en-US" w:eastAsia="ko-KR"/>
        </w:rPr>
      </w:pPr>
    </w:p>
    <w:p w:rsidR="00071623" w:rsidRDefault="00071623" w:rsidP="00071623">
      <w:pPr>
        <w:spacing w:after="0" w:line="240" w:lineRule="auto"/>
        <w:ind w:firstLine="567"/>
        <w:jc w:val="both"/>
        <w:rPr>
          <w:rFonts w:ascii="Times New Roman" w:hAnsi="Times New Roman"/>
          <w:sz w:val="26"/>
          <w:szCs w:val="26"/>
          <w:lang w:val="en-US" w:eastAsia="ko-KR"/>
        </w:rPr>
      </w:pPr>
    </w:p>
    <w:p w:rsidR="00071623" w:rsidRDefault="00071623" w:rsidP="00071623">
      <w:pPr>
        <w:spacing w:after="0" w:line="240" w:lineRule="auto"/>
        <w:ind w:firstLine="567"/>
        <w:jc w:val="both"/>
        <w:rPr>
          <w:rFonts w:ascii="Times New Roman" w:hAnsi="Times New Roman"/>
          <w:sz w:val="26"/>
          <w:szCs w:val="26"/>
          <w:lang w:val="en-US" w:eastAsia="ko-KR"/>
        </w:rPr>
      </w:pPr>
    </w:p>
    <w:p w:rsidR="00071623" w:rsidRDefault="00071623" w:rsidP="00071623">
      <w:pPr>
        <w:spacing w:after="0" w:line="240" w:lineRule="auto"/>
        <w:ind w:firstLine="567"/>
        <w:jc w:val="both"/>
        <w:rPr>
          <w:rFonts w:ascii="Times New Roman" w:hAnsi="Times New Roman"/>
          <w:sz w:val="26"/>
          <w:szCs w:val="26"/>
          <w:lang w:val="en-US" w:eastAsia="ko-KR"/>
        </w:rPr>
      </w:pPr>
    </w:p>
    <w:p w:rsidR="00071623" w:rsidRPr="009A3F45" w:rsidRDefault="00071623" w:rsidP="00071623">
      <w:pPr>
        <w:spacing w:after="0" w:line="240" w:lineRule="auto"/>
        <w:ind w:firstLine="567"/>
        <w:jc w:val="both"/>
        <w:rPr>
          <w:rFonts w:ascii="Times New Roman" w:hAnsi="Times New Roman"/>
          <w:sz w:val="26"/>
          <w:szCs w:val="26"/>
          <w:lang w:val="kk-KZ" w:eastAsia="ko-KR"/>
        </w:rPr>
      </w:pPr>
      <w:r w:rsidRPr="009A3F45">
        <w:rPr>
          <w:rFonts w:ascii="Times New Roman" w:hAnsi="Times New Roman"/>
          <w:sz w:val="26"/>
          <w:szCs w:val="26"/>
          <w:lang w:val="kk-KZ" w:eastAsia="ko-KR"/>
        </w:rPr>
        <w:t>Head of the Hydrogeologomelioration Department</w:t>
      </w:r>
    </w:p>
    <w:p w:rsidR="00071623" w:rsidRPr="009A3F45" w:rsidRDefault="00071623" w:rsidP="00071623">
      <w:pPr>
        <w:spacing w:after="0" w:line="240" w:lineRule="auto"/>
        <w:ind w:firstLine="567"/>
        <w:jc w:val="both"/>
        <w:rPr>
          <w:rFonts w:ascii="Times New Roman" w:hAnsi="Times New Roman"/>
          <w:sz w:val="26"/>
          <w:szCs w:val="26"/>
          <w:lang w:val="kk-KZ" w:eastAsia="ko-KR"/>
        </w:rPr>
      </w:pPr>
      <w:r w:rsidRPr="009A3F45">
        <w:rPr>
          <w:rFonts w:ascii="Times New Roman" w:hAnsi="Times New Roman"/>
          <w:sz w:val="26"/>
          <w:szCs w:val="26"/>
          <w:lang w:val="kk-KZ" w:eastAsia="ko-KR"/>
        </w:rPr>
        <w:t xml:space="preserve">RSE "Hydrogeological and reclamation </w:t>
      </w:r>
      <w:r>
        <w:rPr>
          <w:rFonts w:ascii="Times New Roman" w:hAnsi="Times New Roman"/>
          <w:sz w:val="26"/>
          <w:szCs w:val="26"/>
          <w:lang w:val="kk-KZ" w:eastAsia="ko-KR"/>
        </w:rPr>
        <w:t xml:space="preserve">                                             </w:t>
      </w:r>
      <w:r w:rsidRPr="009A3F45">
        <w:rPr>
          <w:rFonts w:ascii="Times New Roman" w:hAnsi="Times New Roman"/>
          <w:sz w:val="26"/>
          <w:szCs w:val="26"/>
          <w:lang w:val="kk-KZ" w:eastAsia="ko-KR"/>
        </w:rPr>
        <w:t>Kerimsheev S.</w:t>
      </w:r>
    </w:p>
    <w:p w:rsidR="00071623" w:rsidRPr="00324FF3" w:rsidRDefault="00071623" w:rsidP="00071623">
      <w:pPr>
        <w:spacing w:after="0" w:line="240" w:lineRule="auto"/>
        <w:ind w:firstLine="567"/>
        <w:jc w:val="both"/>
        <w:rPr>
          <w:rFonts w:ascii="Times New Roman" w:hAnsi="Times New Roman"/>
          <w:sz w:val="26"/>
          <w:szCs w:val="26"/>
          <w:lang w:val="en-US" w:eastAsia="ko-KR"/>
        </w:rPr>
      </w:pPr>
      <w:r w:rsidRPr="009A3F45">
        <w:rPr>
          <w:rFonts w:ascii="Times New Roman" w:hAnsi="Times New Roman"/>
          <w:sz w:val="26"/>
          <w:szCs w:val="26"/>
          <w:lang w:val="kk-KZ" w:eastAsia="ko-KR"/>
        </w:rPr>
        <w:t>Expedition"</w:t>
      </w:r>
    </w:p>
    <w:p w:rsidR="005E3912" w:rsidRPr="00071623" w:rsidRDefault="005E3912">
      <w:pPr>
        <w:rPr>
          <w:rFonts w:ascii="Times New Roman" w:hAnsi="Times New Roman" w:cs="Times New Roman"/>
          <w:sz w:val="28"/>
          <w:szCs w:val="28"/>
          <w:lang w:val="kk-KZ"/>
        </w:rPr>
      </w:pPr>
    </w:p>
    <w:sectPr w:rsidR="005E3912" w:rsidRPr="000716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71623"/>
    <w:rsid w:val="00071623"/>
    <w:rsid w:val="005E3912"/>
    <w:rsid w:val="00735C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071623"/>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uiPriority w:val="99"/>
    <w:rsid w:val="00071623"/>
    <w:rPr>
      <w:rFonts w:ascii="Calibri" w:eastAsia="Times New Roman" w:hAnsi="Calibri" w:cs="Times New Roman"/>
    </w:rPr>
  </w:style>
  <w:style w:type="paragraph" w:customStyle="1" w:styleId="Default">
    <w:name w:val="Default"/>
    <w:rsid w:val="00071623"/>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1048</Words>
  <Characters>5977</Characters>
  <Application>Microsoft Office Word</Application>
  <DocSecurity>0</DocSecurity>
  <Lines>49</Lines>
  <Paragraphs>14</Paragraphs>
  <ScaleCrop>false</ScaleCrop>
  <Company/>
  <LinksUpToDate>false</LinksUpToDate>
  <CharactersWithSpaces>7011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2023-04-03T09:57:00Z</dcterms:created>
  <dcterms:modified xsi:type="dcterms:W3CDTF">2023-04-03T10:12:00Z</dcterms:modified>
</cp:coreProperties>
</file>